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4529A" w14:textId="77777777" w:rsidR="00783528" w:rsidRDefault="00783528" w:rsidP="00A83762">
      <w:pPr>
        <w:spacing w:after="0"/>
      </w:pPr>
      <w:bookmarkStart w:id="0" w:name="_GoBack"/>
      <w:bookmarkEnd w:id="0"/>
    </w:p>
    <w:p w14:paraId="19E8EAA1" w14:textId="77777777" w:rsidR="009F13B4" w:rsidRDefault="009F13B4" w:rsidP="00A83762">
      <w:pPr>
        <w:spacing w:after="0"/>
      </w:pPr>
    </w:p>
    <w:p w14:paraId="177DE0E8" w14:textId="77777777" w:rsidR="00A83762" w:rsidRPr="009F13B4" w:rsidRDefault="00A83762" w:rsidP="009F13B4">
      <w:pPr>
        <w:shd w:val="clear" w:color="auto" w:fill="FFCC99"/>
        <w:spacing w:after="0"/>
        <w:rPr>
          <w:b/>
        </w:rPr>
      </w:pPr>
      <w:r w:rsidRPr="009F13B4">
        <w:rPr>
          <w:b/>
        </w:rPr>
        <w:t>Linked In per l'uso professionale (16 ore)</w:t>
      </w:r>
    </w:p>
    <w:p w14:paraId="44C2EA08" w14:textId="77777777" w:rsidR="00FE77A7" w:rsidRDefault="00FE77A7" w:rsidP="00FE77A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39A0506E" w14:textId="4E524236" w:rsidR="00FE77A7" w:rsidRPr="00FE77A7" w:rsidRDefault="00FE77A7" w:rsidP="00FE77A7">
      <w:pPr>
        <w:autoSpaceDE w:val="0"/>
        <w:autoSpaceDN w:val="0"/>
        <w:adjustRightInd w:val="0"/>
        <w:spacing w:after="0" w:line="240" w:lineRule="auto"/>
      </w:pPr>
      <w:r w:rsidRPr="00FE77A7">
        <w:t>MODULO 1 – LINKEDIN E LA VISIBILITÀ DEL PROFILO PERSONALE</w:t>
      </w:r>
    </w:p>
    <w:p w14:paraId="563A6BCB" w14:textId="77777777" w:rsidR="00FE77A7" w:rsidRPr="00FE77A7" w:rsidRDefault="00FE77A7" w:rsidP="00FE77A7">
      <w:pPr>
        <w:autoSpaceDE w:val="0"/>
        <w:autoSpaceDN w:val="0"/>
        <w:adjustRightInd w:val="0"/>
        <w:spacing w:after="0" w:line="240" w:lineRule="auto"/>
      </w:pPr>
      <w:r w:rsidRPr="00FE77A7">
        <w:t>Storia e numeri: panoramica sul ruolo di Linkedin</w:t>
      </w:r>
    </w:p>
    <w:p w14:paraId="1A4630CD" w14:textId="77777777" w:rsidR="00FE77A7" w:rsidRPr="00FE77A7" w:rsidRDefault="00FE77A7" w:rsidP="00FE77A7">
      <w:pPr>
        <w:autoSpaceDE w:val="0"/>
        <w:autoSpaceDN w:val="0"/>
        <w:adjustRightInd w:val="0"/>
        <w:spacing w:after="0" w:line="240" w:lineRule="auto"/>
      </w:pPr>
      <w:r w:rsidRPr="00FE77A7">
        <w:t>LinkedIn: qual è la differenza con gli altri social?</w:t>
      </w:r>
    </w:p>
    <w:p w14:paraId="11CAEB16" w14:textId="77777777" w:rsidR="00FE77A7" w:rsidRPr="00FE77A7" w:rsidRDefault="00FE77A7" w:rsidP="00FE77A7">
      <w:pPr>
        <w:autoSpaceDE w:val="0"/>
        <w:autoSpaceDN w:val="0"/>
        <w:adjustRightInd w:val="0"/>
        <w:spacing w:after="0" w:line="240" w:lineRule="auto"/>
      </w:pPr>
      <w:r w:rsidRPr="00FE77A7">
        <w:t>Dress code e tone of voice: come ci si presenta su LinkedIn</w:t>
      </w:r>
    </w:p>
    <w:p w14:paraId="30A970D4" w14:textId="77777777" w:rsidR="00FE77A7" w:rsidRPr="00FE77A7" w:rsidRDefault="00FE77A7" w:rsidP="00FE77A7">
      <w:pPr>
        <w:autoSpaceDE w:val="0"/>
        <w:autoSpaceDN w:val="0"/>
        <w:adjustRightInd w:val="0"/>
        <w:spacing w:after="0" w:line="240" w:lineRule="auto"/>
      </w:pPr>
      <w:r w:rsidRPr="00FE77A7">
        <w:t>Identità, newtworking e conoscenza: cosa si può fare con LinkedIn</w:t>
      </w:r>
    </w:p>
    <w:p w14:paraId="6F5A3394" w14:textId="04991BA3" w:rsidR="00FE77A7" w:rsidRPr="00FE77A7" w:rsidRDefault="00FE77A7" w:rsidP="00FE77A7">
      <w:pPr>
        <w:autoSpaceDE w:val="0"/>
        <w:autoSpaceDN w:val="0"/>
        <w:adjustRightInd w:val="0"/>
        <w:spacing w:after="0" w:line="240" w:lineRule="auto"/>
      </w:pPr>
      <w:r w:rsidRPr="00FE77A7">
        <w:t>Il profilo LinkedIn e la sua centralità</w:t>
      </w:r>
    </w:p>
    <w:p w14:paraId="00C5F0D2" w14:textId="77777777" w:rsidR="00FE77A7" w:rsidRPr="00FE77A7" w:rsidRDefault="00FE77A7" w:rsidP="00FE77A7">
      <w:pPr>
        <w:autoSpaceDE w:val="0"/>
        <w:autoSpaceDN w:val="0"/>
        <w:adjustRightInd w:val="0"/>
        <w:spacing w:after="0" w:line="240" w:lineRule="auto"/>
      </w:pPr>
    </w:p>
    <w:p w14:paraId="7279A84D" w14:textId="77777777" w:rsidR="00FE77A7" w:rsidRPr="00FE77A7" w:rsidRDefault="00FE77A7" w:rsidP="00FE77A7">
      <w:pPr>
        <w:autoSpaceDE w:val="0"/>
        <w:autoSpaceDN w:val="0"/>
        <w:adjustRightInd w:val="0"/>
        <w:spacing w:after="0" w:line="240" w:lineRule="auto"/>
      </w:pPr>
      <w:r w:rsidRPr="00FE77A7">
        <w:t>MODULO 2 - COME ATTIVARE NETWORK STRATEGICI</w:t>
      </w:r>
    </w:p>
    <w:p w14:paraId="403A95C6" w14:textId="77777777" w:rsidR="00FE77A7" w:rsidRPr="00FE77A7" w:rsidRDefault="00FE77A7" w:rsidP="00FE77A7">
      <w:pPr>
        <w:autoSpaceDE w:val="0"/>
        <w:autoSpaceDN w:val="0"/>
        <w:adjustRightInd w:val="0"/>
        <w:spacing w:after="0" w:line="240" w:lineRule="auto"/>
      </w:pPr>
      <w:r w:rsidRPr="00FE77A7">
        <w:t>Profilo LinkedIn: i passaggi</w:t>
      </w:r>
    </w:p>
    <w:p w14:paraId="229093E4" w14:textId="77777777" w:rsidR="00FE77A7" w:rsidRPr="00FE77A7" w:rsidRDefault="00FE77A7" w:rsidP="00FE77A7">
      <w:pPr>
        <w:autoSpaceDE w:val="0"/>
        <w:autoSpaceDN w:val="0"/>
        <w:adjustRightInd w:val="0"/>
        <w:spacing w:after="0" w:line="240" w:lineRule="auto"/>
      </w:pPr>
      <w:r w:rsidRPr="00FE77A7">
        <w:t>Il profilo LinkedIn: le componenti essenziali</w:t>
      </w:r>
    </w:p>
    <w:p w14:paraId="1F8645D5" w14:textId="77777777" w:rsidR="00FE77A7" w:rsidRPr="00FE77A7" w:rsidRDefault="00FE77A7" w:rsidP="00FE77A7">
      <w:pPr>
        <w:autoSpaceDE w:val="0"/>
        <w:autoSpaceDN w:val="0"/>
        <w:adjustRightInd w:val="0"/>
        <w:spacing w:after="0" w:line="240" w:lineRule="auto"/>
      </w:pPr>
      <w:r w:rsidRPr="00FE77A7">
        <w:t>Farsi trovare e distinguersi dalla concorrenza</w:t>
      </w:r>
    </w:p>
    <w:p w14:paraId="7D31B219" w14:textId="77777777" w:rsidR="00FE77A7" w:rsidRPr="00FE77A7" w:rsidRDefault="00FE77A7" w:rsidP="00FE77A7">
      <w:pPr>
        <w:autoSpaceDE w:val="0"/>
        <w:autoSpaceDN w:val="0"/>
        <w:adjustRightInd w:val="0"/>
        <w:spacing w:after="0" w:line="240" w:lineRule="auto"/>
      </w:pPr>
      <w:r w:rsidRPr="00FE77A7">
        <w:t>Attivare il proprio network di collegamenti in modo strategico</w:t>
      </w:r>
    </w:p>
    <w:p w14:paraId="768A7259" w14:textId="77777777" w:rsidR="00FE77A7" w:rsidRPr="00FE77A7" w:rsidRDefault="00FE77A7" w:rsidP="00FE77A7">
      <w:pPr>
        <w:autoSpaceDE w:val="0"/>
        <w:autoSpaceDN w:val="0"/>
        <w:adjustRightInd w:val="0"/>
        <w:spacing w:after="0" w:line="240" w:lineRule="auto"/>
      </w:pPr>
      <w:r w:rsidRPr="00FE77A7">
        <w:t>Tips &amp; Tricks: suggerimenti e attività pratiche</w:t>
      </w:r>
    </w:p>
    <w:p w14:paraId="5329E385" w14:textId="31FB2909" w:rsidR="00A83762" w:rsidRPr="00FE77A7" w:rsidRDefault="00FE77A7" w:rsidP="00FE77A7">
      <w:pPr>
        <w:spacing w:after="0"/>
      </w:pPr>
      <w:r w:rsidRPr="00FE77A7">
        <w:t>Pulse: la piattaforma di blogging di Linkedin</w:t>
      </w:r>
    </w:p>
    <w:p w14:paraId="40D23C6F" w14:textId="77777777" w:rsidR="00FE77A7" w:rsidRPr="00FE77A7" w:rsidRDefault="00FE77A7" w:rsidP="00FE77A7">
      <w:pPr>
        <w:autoSpaceDE w:val="0"/>
        <w:autoSpaceDN w:val="0"/>
        <w:adjustRightInd w:val="0"/>
        <w:spacing w:after="0" w:line="240" w:lineRule="auto"/>
      </w:pPr>
      <w:r w:rsidRPr="00FE77A7">
        <w:t>Pulse: molto più di un blog, come utilizzarlo per fare personal branding</w:t>
      </w:r>
    </w:p>
    <w:p w14:paraId="5C65416B" w14:textId="77777777" w:rsidR="00FE77A7" w:rsidRPr="00FE77A7" w:rsidRDefault="00FE77A7" w:rsidP="00FE77A7">
      <w:pPr>
        <w:autoSpaceDE w:val="0"/>
        <w:autoSpaceDN w:val="0"/>
        <w:adjustRightInd w:val="0"/>
        <w:spacing w:after="0" w:line="240" w:lineRule="auto"/>
      </w:pPr>
      <w:r w:rsidRPr="00FE77A7">
        <w:t>Come strutturare un post</w:t>
      </w:r>
    </w:p>
    <w:p w14:paraId="338B9092" w14:textId="44B44908" w:rsidR="00FE77A7" w:rsidRPr="00FE77A7" w:rsidRDefault="00FE77A7" w:rsidP="00FE77A7">
      <w:pPr>
        <w:autoSpaceDE w:val="0"/>
        <w:autoSpaceDN w:val="0"/>
        <w:adjustRightInd w:val="0"/>
        <w:spacing w:after="0" w:line="240" w:lineRule="auto"/>
      </w:pPr>
      <w:r w:rsidRPr="00FE77A7">
        <w:t>Cosa fare e cosa non fare con Pulse</w:t>
      </w:r>
    </w:p>
    <w:p w14:paraId="5362A035" w14:textId="77777777" w:rsidR="00FE77A7" w:rsidRPr="00FE77A7" w:rsidRDefault="00FE77A7" w:rsidP="00FE77A7">
      <w:pPr>
        <w:autoSpaceDE w:val="0"/>
        <w:autoSpaceDN w:val="0"/>
        <w:adjustRightInd w:val="0"/>
        <w:spacing w:after="0" w:line="240" w:lineRule="auto"/>
      </w:pPr>
    </w:p>
    <w:p w14:paraId="0C35FDB2" w14:textId="77777777" w:rsidR="00FE77A7" w:rsidRPr="00FE77A7" w:rsidRDefault="00FE77A7" w:rsidP="00FE77A7">
      <w:pPr>
        <w:autoSpaceDE w:val="0"/>
        <w:autoSpaceDN w:val="0"/>
        <w:adjustRightInd w:val="0"/>
        <w:spacing w:after="0" w:line="240" w:lineRule="auto"/>
      </w:pPr>
      <w:r w:rsidRPr="00FE77A7">
        <w:t>MODULO 3 – I GRUPPI LINKEDIN: UNA RISORSA PER IL BUSINESS</w:t>
      </w:r>
    </w:p>
    <w:p w14:paraId="0E52422D" w14:textId="77777777" w:rsidR="00FE77A7" w:rsidRPr="00FE77A7" w:rsidRDefault="00FE77A7" w:rsidP="00FE77A7">
      <w:pPr>
        <w:autoSpaceDE w:val="0"/>
        <w:autoSpaceDN w:val="0"/>
        <w:adjustRightInd w:val="0"/>
        <w:spacing w:after="0" w:line="240" w:lineRule="auto"/>
      </w:pPr>
      <w:r w:rsidRPr="00FE77A7">
        <w:t>Cosa sono e perché sono importanti?</w:t>
      </w:r>
    </w:p>
    <w:p w14:paraId="04C167C8" w14:textId="77777777" w:rsidR="00FE77A7" w:rsidRPr="00FE77A7" w:rsidRDefault="00FE77A7" w:rsidP="00FE77A7">
      <w:pPr>
        <w:autoSpaceDE w:val="0"/>
        <w:autoSpaceDN w:val="0"/>
        <w:adjustRightInd w:val="0"/>
        <w:spacing w:after="0" w:line="240" w:lineRule="auto"/>
      </w:pPr>
      <w:r w:rsidRPr="00FE77A7">
        <w:t>Come scegliere i gruppi da monitorare: imparare a leggere le statistiche</w:t>
      </w:r>
    </w:p>
    <w:p w14:paraId="0AB71650" w14:textId="77777777" w:rsidR="00FE77A7" w:rsidRPr="00FE77A7" w:rsidRDefault="00FE77A7" w:rsidP="00FE77A7">
      <w:pPr>
        <w:autoSpaceDE w:val="0"/>
        <w:autoSpaceDN w:val="0"/>
        <w:adjustRightInd w:val="0"/>
        <w:spacing w:after="0" w:line="240" w:lineRule="auto"/>
      </w:pPr>
      <w:r w:rsidRPr="00FE77A7">
        <w:t>L’attività di posting: le fasi per una strategia perfetta</w:t>
      </w:r>
    </w:p>
    <w:p w14:paraId="2CDFA673" w14:textId="77777777" w:rsidR="00FE77A7" w:rsidRPr="00FE77A7" w:rsidRDefault="00FE77A7" w:rsidP="00FE77A7">
      <w:pPr>
        <w:autoSpaceDE w:val="0"/>
        <w:autoSpaceDN w:val="0"/>
        <w:adjustRightInd w:val="0"/>
        <w:spacing w:after="0" w:line="240" w:lineRule="auto"/>
      </w:pPr>
      <w:r w:rsidRPr="00FE77A7">
        <w:t>Come scrivere e commentare nelle Community dei competitors</w:t>
      </w:r>
    </w:p>
    <w:p w14:paraId="1B0143C6" w14:textId="09A8F091" w:rsidR="00FE77A7" w:rsidRPr="00FE77A7" w:rsidRDefault="00FE77A7" w:rsidP="00FE77A7">
      <w:pPr>
        <w:autoSpaceDE w:val="0"/>
        <w:autoSpaceDN w:val="0"/>
        <w:adjustRightInd w:val="0"/>
        <w:spacing w:after="0" w:line="240" w:lineRule="auto"/>
      </w:pPr>
      <w:r w:rsidRPr="00FE77A7">
        <w:t>Le ricerche di lavoro</w:t>
      </w:r>
    </w:p>
    <w:p w14:paraId="31219FF3" w14:textId="77777777" w:rsidR="00FE77A7" w:rsidRPr="00FE77A7" w:rsidRDefault="00FE77A7" w:rsidP="00FE77A7">
      <w:pPr>
        <w:autoSpaceDE w:val="0"/>
        <w:autoSpaceDN w:val="0"/>
        <w:adjustRightInd w:val="0"/>
        <w:spacing w:after="0" w:line="240" w:lineRule="auto"/>
      </w:pPr>
    </w:p>
    <w:p w14:paraId="1A91CD09" w14:textId="77777777" w:rsidR="00FE77A7" w:rsidRPr="00FE77A7" w:rsidRDefault="00FE77A7" w:rsidP="00FE77A7">
      <w:pPr>
        <w:autoSpaceDE w:val="0"/>
        <w:autoSpaceDN w:val="0"/>
        <w:adjustRightInd w:val="0"/>
        <w:spacing w:after="0" w:line="240" w:lineRule="auto"/>
      </w:pPr>
      <w:r w:rsidRPr="00FE77A7">
        <w:t>MODULO 4 - LE COMPANY PAGE</w:t>
      </w:r>
    </w:p>
    <w:p w14:paraId="66739E65" w14:textId="77777777" w:rsidR="00FE77A7" w:rsidRPr="00FE77A7" w:rsidRDefault="00FE77A7" w:rsidP="00FE77A7">
      <w:pPr>
        <w:autoSpaceDE w:val="0"/>
        <w:autoSpaceDN w:val="0"/>
        <w:adjustRightInd w:val="0"/>
        <w:spacing w:after="0" w:line="240" w:lineRule="auto"/>
      </w:pPr>
      <w:r w:rsidRPr="00FE77A7">
        <w:t>Come si colloca la pagina nel piano di comunicazione aziendale</w:t>
      </w:r>
    </w:p>
    <w:p w14:paraId="7C907782" w14:textId="77777777" w:rsidR="00FE77A7" w:rsidRPr="00FE77A7" w:rsidRDefault="00FE77A7" w:rsidP="00FE77A7">
      <w:pPr>
        <w:autoSpaceDE w:val="0"/>
        <w:autoSpaceDN w:val="0"/>
        <w:adjustRightInd w:val="0"/>
        <w:spacing w:after="0" w:line="240" w:lineRule="auto"/>
      </w:pPr>
      <w:r w:rsidRPr="00FE77A7">
        <w:t>Le pagine vetrina: struttura e funzioni</w:t>
      </w:r>
    </w:p>
    <w:p w14:paraId="4D45A8DE" w14:textId="77777777" w:rsidR="00FE77A7" w:rsidRPr="00FE77A7" w:rsidRDefault="00FE77A7" w:rsidP="00FE77A7">
      <w:pPr>
        <w:autoSpaceDE w:val="0"/>
        <w:autoSpaceDN w:val="0"/>
        <w:adjustRightInd w:val="0"/>
        <w:spacing w:after="0" w:line="240" w:lineRule="auto"/>
      </w:pPr>
      <w:r w:rsidRPr="00FE77A7">
        <w:t>Company Page VS Profilo personale, qual è il legame?</w:t>
      </w:r>
    </w:p>
    <w:p w14:paraId="046C2332" w14:textId="77777777" w:rsidR="00FE77A7" w:rsidRPr="00FE77A7" w:rsidRDefault="00FE77A7" w:rsidP="00FE77A7">
      <w:pPr>
        <w:autoSpaceDE w:val="0"/>
        <w:autoSpaceDN w:val="0"/>
        <w:adjustRightInd w:val="0"/>
        <w:spacing w:after="0" w:line="240" w:lineRule="auto"/>
      </w:pPr>
      <w:r w:rsidRPr="00FE77A7">
        <w:t>Tecniche di posting avanzate: come tenere aggiornata la pagina aziendale</w:t>
      </w:r>
    </w:p>
    <w:p w14:paraId="438EE0C6" w14:textId="77777777" w:rsidR="00FE77A7" w:rsidRPr="00FE77A7" w:rsidRDefault="00FE77A7" w:rsidP="00FE77A7">
      <w:pPr>
        <w:autoSpaceDE w:val="0"/>
        <w:autoSpaceDN w:val="0"/>
        <w:adjustRightInd w:val="0"/>
        <w:spacing w:after="0" w:line="240" w:lineRule="auto"/>
      </w:pPr>
      <w:r w:rsidRPr="00FE77A7">
        <w:t>Employer branding con LinkedIn: come e perché farlo</w:t>
      </w:r>
    </w:p>
    <w:p w14:paraId="5B51DAD4" w14:textId="77777777" w:rsidR="00FE77A7" w:rsidRPr="00FE77A7" w:rsidRDefault="00FE77A7" w:rsidP="00FE77A7">
      <w:pPr>
        <w:autoSpaceDE w:val="0"/>
        <w:autoSpaceDN w:val="0"/>
        <w:adjustRightInd w:val="0"/>
        <w:spacing w:after="0" w:line="240" w:lineRule="auto"/>
      </w:pPr>
      <w:r w:rsidRPr="00FE77A7">
        <w:t>Come mostrare, promuovere e creare awareness per i prodotti o servizi</w:t>
      </w:r>
    </w:p>
    <w:p w14:paraId="6E44DB1E" w14:textId="77777777" w:rsidR="00FE77A7" w:rsidRPr="00FE77A7" w:rsidRDefault="00FE77A7" w:rsidP="00FE77A7">
      <w:pPr>
        <w:autoSpaceDE w:val="0"/>
        <w:autoSpaceDN w:val="0"/>
        <w:adjustRightInd w:val="0"/>
        <w:spacing w:after="0" w:line="240" w:lineRule="auto"/>
      </w:pPr>
      <w:r w:rsidRPr="00FE77A7">
        <w:t>LinkedIn e lead nurturing: strategie per aumentare il Data Base di contatti</w:t>
      </w:r>
    </w:p>
    <w:p w14:paraId="62970183" w14:textId="77777777" w:rsidR="00FE77A7" w:rsidRPr="00FE77A7" w:rsidRDefault="00FE77A7" w:rsidP="00FE77A7">
      <w:pPr>
        <w:autoSpaceDE w:val="0"/>
        <w:autoSpaceDN w:val="0"/>
        <w:adjustRightInd w:val="0"/>
        <w:spacing w:after="0" w:line="240" w:lineRule="auto"/>
      </w:pPr>
      <w:r w:rsidRPr="00FE77A7">
        <w:t>Misurazione e Monitoraggio</w:t>
      </w:r>
    </w:p>
    <w:p w14:paraId="5621E2EB" w14:textId="77777777" w:rsidR="00FE77A7" w:rsidRPr="00FE77A7" w:rsidRDefault="00FE77A7" w:rsidP="00FE77A7">
      <w:pPr>
        <w:autoSpaceDE w:val="0"/>
        <w:autoSpaceDN w:val="0"/>
        <w:adjustRightInd w:val="0"/>
        <w:spacing w:after="0" w:line="240" w:lineRule="auto"/>
      </w:pPr>
      <w:r w:rsidRPr="00FE77A7">
        <w:t>LinkedIn Analytics: ROI e KPI delle attività su LinkedIn</w:t>
      </w:r>
    </w:p>
    <w:p w14:paraId="6D0B3386" w14:textId="77777777" w:rsidR="00FE77A7" w:rsidRPr="00FE77A7" w:rsidRDefault="00FE77A7" w:rsidP="00FE77A7">
      <w:pPr>
        <w:autoSpaceDE w:val="0"/>
        <w:autoSpaceDN w:val="0"/>
        <w:adjustRightInd w:val="0"/>
        <w:spacing w:after="0" w:line="240" w:lineRule="auto"/>
      </w:pPr>
      <w:r w:rsidRPr="00FE77A7">
        <w:t>Come misurare i progressi di un profilo e di una Company Page</w:t>
      </w:r>
    </w:p>
    <w:p w14:paraId="0B621A6F" w14:textId="61C499EF" w:rsidR="00FE77A7" w:rsidRPr="00FE77A7" w:rsidRDefault="00FE77A7" w:rsidP="00FE77A7">
      <w:pPr>
        <w:spacing w:after="0"/>
      </w:pPr>
      <w:r w:rsidRPr="00FE77A7">
        <w:t>Click, condivisioni e percentuale di engagement</w:t>
      </w:r>
    </w:p>
    <w:sectPr w:rsidR="00FE77A7" w:rsidRPr="00FE77A7" w:rsidSect="000C63F6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1EAC"/>
    <w:multiLevelType w:val="hybridMultilevel"/>
    <w:tmpl w:val="9F8EB854"/>
    <w:lvl w:ilvl="0" w:tplc="71121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15AE3"/>
    <w:multiLevelType w:val="hybridMultilevel"/>
    <w:tmpl w:val="B294660C"/>
    <w:lvl w:ilvl="0" w:tplc="21F61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51749"/>
    <w:multiLevelType w:val="hybridMultilevel"/>
    <w:tmpl w:val="19624C88"/>
    <w:lvl w:ilvl="0" w:tplc="DAF0A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01922"/>
    <w:multiLevelType w:val="hybridMultilevel"/>
    <w:tmpl w:val="D736F586"/>
    <w:lvl w:ilvl="0" w:tplc="3CA637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F2030"/>
    <w:multiLevelType w:val="hybridMultilevel"/>
    <w:tmpl w:val="E7A2E9A0"/>
    <w:lvl w:ilvl="0" w:tplc="A768C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33D70"/>
    <w:multiLevelType w:val="hybridMultilevel"/>
    <w:tmpl w:val="5B764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14FEE"/>
    <w:multiLevelType w:val="hybridMultilevel"/>
    <w:tmpl w:val="312263F0"/>
    <w:lvl w:ilvl="0" w:tplc="55228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4D"/>
    <w:rsid w:val="00047390"/>
    <w:rsid w:val="000C63F6"/>
    <w:rsid w:val="000C7FA0"/>
    <w:rsid w:val="000E0B1E"/>
    <w:rsid w:val="00303D5D"/>
    <w:rsid w:val="003C0F8C"/>
    <w:rsid w:val="0057009A"/>
    <w:rsid w:val="00651845"/>
    <w:rsid w:val="006806AE"/>
    <w:rsid w:val="006A7063"/>
    <w:rsid w:val="00783528"/>
    <w:rsid w:val="007E0C93"/>
    <w:rsid w:val="008B046D"/>
    <w:rsid w:val="0091234D"/>
    <w:rsid w:val="009A4CFF"/>
    <w:rsid w:val="009F13B4"/>
    <w:rsid w:val="00A30B21"/>
    <w:rsid w:val="00A40535"/>
    <w:rsid w:val="00A57FE9"/>
    <w:rsid w:val="00A83762"/>
    <w:rsid w:val="00AC6B24"/>
    <w:rsid w:val="00AE3EE5"/>
    <w:rsid w:val="00B062DE"/>
    <w:rsid w:val="00B34AE3"/>
    <w:rsid w:val="00C1355A"/>
    <w:rsid w:val="00C267F6"/>
    <w:rsid w:val="00C84419"/>
    <w:rsid w:val="00D60A15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1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0C9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51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0C9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51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Dolfini</dc:creator>
  <cp:lastModifiedBy>Giulia Novaretti</cp:lastModifiedBy>
  <cp:revision>2</cp:revision>
  <dcterms:created xsi:type="dcterms:W3CDTF">2021-07-26T15:44:00Z</dcterms:created>
  <dcterms:modified xsi:type="dcterms:W3CDTF">2021-07-26T15:44:00Z</dcterms:modified>
</cp:coreProperties>
</file>